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c8f21c337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6763c5c64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Mammoth Oak,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010fbbe1f4eb5" /><Relationship Type="http://schemas.openxmlformats.org/officeDocument/2006/relationships/numbering" Target="/word/numbering.xml" Id="R4d91fe2e021a450b" /><Relationship Type="http://schemas.openxmlformats.org/officeDocument/2006/relationships/settings" Target="/word/settings.xml" Id="R0a31621f489a48d8" /><Relationship Type="http://schemas.openxmlformats.org/officeDocument/2006/relationships/image" Target="/word/media/3fa93bca-4275-4bb2-8b9d-7a8eb86ee11c.png" Id="Rb9d6763c5c644f21" /></Relationships>
</file>