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c8d3c58d9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28956c4ae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Manalapan,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6ee03f4374235" /><Relationship Type="http://schemas.openxmlformats.org/officeDocument/2006/relationships/numbering" Target="/word/numbering.xml" Id="Raf8ab3f4e9034d00" /><Relationship Type="http://schemas.openxmlformats.org/officeDocument/2006/relationships/settings" Target="/word/settings.xml" Id="Rdfc1431c584a44de" /><Relationship Type="http://schemas.openxmlformats.org/officeDocument/2006/relationships/image" Target="/word/media/651c6910-7b10-498f-8832-630967070c09.png" Id="Rf6d28956c4ae4b95" /></Relationships>
</file>