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77c7de795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43f427f68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7533ea5a44b68" /><Relationship Type="http://schemas.openxmlformats.org/officeDocument/2006/relationships/numbering" Target="/word/numbering.xml" Id="R6b71fd72324b4521" /><Relationship Type="http://schemas.openxmlformats.org/officeDocument/2006/relationships/settings" Target="/word/settings.xml" Id="R2e06576778f44d02" /><Relationship Type="http://schemas.openxmlformats.org/officeDocument/2006/relationships/image" Target="/word/media/efd2f9d3-8230-4b6c-86c3-68acffef320f.png" Id="R10043f427f6845bc" /></Relationships>
</file>