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bbca2dcd8d42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4e319c5c5a4a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Manes,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c44ee3b47244fc" /><Relationship Type="http://schemas.openxmlformats.org/officeDocument/2006/relationships/numbering" Target="/word/numbering.xml" Id="R4aebdf988be3403a" /><Relationship Type="http://schemas.openxmlformats.org/officeDocument/2006/relationships/settings" Target="/word/settings.xml" Id="R54e5e7cbd72a463a" /><Relationship Type="http://schemas.openxmlformats.org/officeDocument/2006/relationships/image" Target="/word/media/7d19967e-0b3f-4cb3-a557-9b1be4893ba1.png" Id="R534e319c5c5a4a3a" /></Relationships>
</file>