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e93e9505c947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dc1867f32c4b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Manleys Subdivision,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70368751fa4752" /><Relationship Type="http://schemas.openxmlformats.org/officeDocument/2006/relationships/numbering" Target="/word/numbering.xml" Id="Re3eaab9cd6314ec1" /><Relationship Type="http://schemas.openxmlformats.org/officeDocument/2006/relationships/settings" Target="/word/settings.xml" Id="R989fffddd5ea4611" /><Relationship Type="http://schemas.openxmlformats.org/officeDocument/2006/relationships/image" Target="/word/media/b938c055-5730-424e-bba6-4db3fe8c657d.png" Id="R92dc1867f32c4bed" /></Relationships>
</file>