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1bd514723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28d82704f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6f818dd504bfc" /><Relationship Type="http://schemas.openxmlformats.org/officeDocument/2006/relationships/numbering" Target="/word/numbering.xml" Id="Ra0ca6b63c87849a2" /><Relationship Type="http://schemas.openxmlformats.org/officeDocument/2006/relationships/settings" Target="/word/settings.xml" Id="R7e44abd243ee41b3" /><Relationship Type="http://schemas.openxmlformats.org/officeDocument/2006/relationships/image" Target="/word/media/e32d3eeb-6c9d-40d2-9c94-129acd8df998.png" Id="R47528d82704f44bb" /></Relationships>
</file>