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0841f922d5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e38705e5c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Mansura,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0385fedfe406c" /><Relationship Type="http://schemas.openxmlformats.org/officeDocument/2006/relationships/numbering" Target="/word/numbering.xml" Id="R02f8070373c64c04" /><Relationship Type="http://schemas.openxmlformats.org/officeDocument/2006/relationships/settings" Target="/word/settings.xml" Id="R6128cd7628de49dd" /><Relationship Type="http://schemas.openxmlformats.org/officeDocument/2006/relationships/image" Target="/word/media/a881d8b5-43af-44c1-ad53-de1fb8b9b011.png" Id="R750e38705e5c4775" /></Relationships>
</file>