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2cecaa802745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e525b21f8f43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Mantua Hills,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57c95584e24158" /><Relationship Type="http://schemas.openxmlformats.org/officeDocument/2006/relationships/numbering" Target="/word/numbering.xml" Id="R08e68a67d1a24f3c" /><Relationship Type="http://schemas.openxmlformats.org/officeDocument/2006/relationships/settings" Target="/word/settings.xml" Id="Ra1ee046a59704db1" /><Relationship Type="http://schemas.openxmlformats.org/officeDocument/2006/relationships/image" Target="/word/media/61365110-2d57-4407-9337-cc2836b52afe.png" Id="R14e525b21f8f4385" /></Relationships>
</file>