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f8cfed77a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d74300c3a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Acres,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e325914bd4b43" /><Relationship Type="http://schemas.openxmlformats.org/officeDocument/2006/relationships/numbering" Target="/word/numbering.xml" Id="R96dab09814de419a" /><Relationship Type="http://schemas.openxmlformats.org/officeDocument/2006/relationships/settings" Target="/word/settings.xml" Id="R21317b2463ec48af" /><Relationship Type="http://schemas.openxmlformats.org/officeDocument/2006/relationships/image" Target="/word/media/23d64507-0ae1-42c1-878b-ad48d7edd94e.png" Id="Rdffd74300c3a40fe" /></Relationships>
</file>