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1f53c8d2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a61821249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3c8f469b641ca" /><Relationship Type="http://schemas.openxmlformats.org/officeDocument/2006/relationships/numbering" Target="/word/numbering.xml" Id="Rd89afec44e2c4f9d" /><Relationship Type="http://schemas.openxmlformats.org/officeDocument/2006/relationships/settings" Target="/word/settings.xml" Id="R1c115e35e0b240b5" /><Relationship Type="http://schemas.openxmlformats.org/officeDocument/2006/relationships/image" Target="/word/media/30e6a4d5-bccc-4dd8-b4d1-845aa0def9ee.png" Id="R325a618212494215" /></Relationships>
</file>