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ebbf5443e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edac403fb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Falls,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15f0460c84a85" /><Relationship Type="http://schemas.openxmlformats.org/officeDocument/2006/relationships/numbering" Target="/word/numbering.xml" Id="R12bf4f129dda4d5b" /><Relationship Type="http://schemas.openxmlformats.org/officeDocument/2006/relationships/settings" Target="/word/settings.xml" Id="R0e88f1604c8e4c52" /><Relationship Type="http://schemas.openxmlformats.org/officeDocument/2006/relationships/image" Target="/word/media/8184d2cf-2fda-454e-abf1-18e4f6ce157f.png" Id="R068edac403fb471b" /></Relationships>
</file>