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60811833d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fc9837e9d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 River,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ed012dcc3426e" /><Relationship Type="http://schemas.openxmlformats.org/officeDocument/2006/relationships/numbering" Target="/word/numbering.xml" Id="R7defcf43439c41b9" /><Relationship Type="http://schemas.openxmlformats.org/officeDocument/2006/relationships/settings" Target="/word/settings.xml" Id="R914431bc2fcb4d69" /><Relationship Type="http://schemas.openxmlformats.org/officeDocument/2006/relationships/image" Target="/word/media/47a0cf5b-dd1c-427c-a364-f09a5d745417.png" Id="R645fc9837e9d400b" /></Relationships>
</file>