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ec8d1367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c598cd6e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Mapleton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bcb3deb3463b" /><Relationship Type="http://schemas.openxmlformats.org/officeDocument/2006/relationships/numbering" Target="/word/numbering.xml" Id="Rcee10689a32a45d3" /><Relationship Type="http://schemas.openxmlformats.org/officeDocument/2006/relationships/settings" Target="/word/settings.xml" Id="R2b54bdaf9d6a48e8" /><Relationship Type="http://schemas.openxmlformats.org/officeDocument/2006/relationships/image" Target="/word/media/2baffab6-74d7-42ef-b34f-00576efc3ab6.png" Id="Rdfe8c598cd6e4b5e" /></Relationships>
</file>