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091caffb8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5f2e7ff86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Mappsville,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d9411fd7e4a63" /><Relationship Type="http://schemas.openxmlformats.org/officeDocument/2006/relationships/numbering" Target="/word/numbering.xml" Id="R7c81df0b21244137" /><Relationship Type="http://schemas.openxmlformats.org/officeDocument/2006/relationships/settings" Target="/word/settings.xml" Id="R58e4132932d74c89" /><Relationship Type="http://schemas.openxmlformats.org/officeDocument/2006/relationships/image" Target="/word/media/c6a4d073-f34b-40dc-9a77-9d27b82fff58.png" Id="R13f5f2e7ff864fed" /></Relationships>
</file>