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38b4de294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dbab6768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 Vian,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ae87db3d4aef" /><Relationship Type="http://schemas.openxmlformats.org/officeDocument/2006/relationships/numbering" Target="/word/numbering.xml" Id="Rd016e96cdd104596" /><Relationship Type="http://schemas.openxmlformats.org/officeDocument/2006/relationships/settings" Target="/word/settings.xml" Id="Rb3a3f9ef939e4dc5" /><Relationship Type="http://schemas.openxmlformats.org/officeDocument/2006/relationships/image" Target="/word/media/f343c7aa-4b09-4346-b0f0-f563cb0c025b.png" Id="Rd205dbab67684163" /></Relationships>
</file>