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e5f385833e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cf46999aa8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Maranacook,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0e6617f8b4f1d" /><Relationship Type="http://schemas.openxmlformats.org/officeDocument/2006/relationships/numbering" Target="/word/numbering.xml" Id="Rf1323453162c4dd2" /><Relationship Type="http://schemas.openxmlformats.org/officeDocument/2006/relationships/settings" Target="/word/settings.xml" Id="R7c7491eb5e544767" /><Relationship Type="http://schemas.openxmlformats.org/officeDocument/2006/relationships/image" Target="/word/media/f1595b7b-77f0-4baa-be6c-2e1c0e72a637.png" Id="R0ccf46999aa845fc" /></Relationships>
</file>