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8525039b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88bb01f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Marden Ranchettes,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e66b014f74d64" /><Relationship Type="http://schemas.openxmlformats.org/officeDocument/2006/relationships/numbering" Target="/word/numbering.xml" Id="Rf94370a19f764556" /><Relationship Type="http://schemas.openxmlformats.org/officeDocument/2006/relationships/settings" Target="/word/settings.xml" Id="R599510c69af14521" /><Relationship Type="http://schemas.openxmlformats.org/officeDocument/2006/relationships/image" Target="/word/media/ecdb3f20-7d6b-4c12-859a-b088fd61b613.png" Id="R495988bb01ff4a7d" /></Relationships>
</file>