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a129f129b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49dea290f9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Marine on Saint Croix,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a8ceafd6d440a" /><Relationship Type="http://schemas.openxmlformats.org/officeDocument/2006/relationships/numbering" Target="/word/numbering.xml" Id="R6263abfe52d94a24" /><Relationship Type="http://schemas.openxmlformats.org/officeDocument/2006/relationships/settings" Target="/word/settings.xml" Id="R82b8dd8d4b244f16" /><Relationship Type="http://schemas.openxmlformats.org/officeDocument/2006/relationships/image" Target="/word/media/481522b7-dd5f-4bef-b402-2e08007e1327.png" Id="R3d49dea290f948f0" /></Relationships>
</file>