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ef463100b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256d967c3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7b101525649ee" /><Relationship Type="http://schemas.openxmlformats.org/officeDocument/2006/relationships/numbering" Target="/word/numbering.xml" Id="R96b84f7042be4e81" /><Relationship Type="http://schemas.openxmlformats.org/officeDocument/2006/relationships/settings" Target="/word/settings.xml" Id="R56722433f5e44fa8" /><Relationship Type="http://schemas.openxmlformats.org/officeDocument/2006/relationships/image" Target="/word/media/d9ff4df4-985e-47f6-a32b-6cd990a8ced7.png" Id="Rcfc256d967c34d69" /></Relationships>
</file>