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9a03fc963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2c377b0ce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d3e996d8e4a79" /><Relationship Type="http://schemas.openxmlformats.org/officeDocument/2006/relationships/numbering" Target="/word/numbering.xml" Id="Re04d74cad2d84c93" /><Relationship Type="http://schemas.openxmlformats.org/officeDocument/2006/relationships/settings" Target="/word/settings.xml" Id="R41fcc3c60a4144d7" /><Relationship Type="http://schemas.openxmlformats.org/officeDocument/2006/relationships/image" Target="/word/media/ba63b791-b841-4743-bc8d-402a3acfbd25.png" Id="Raa92c377b0ce4b47" /></Relationships>
</file>