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a1eaf8c4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b2dcc93ca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d44d6a37e4034" /><Relationship Type="http://schemas.openxmlformats.org/officeDocument/2006/relationships/numbering" Target="/word/numbering.xml" Id="Rfa200ddf7071414c" /><Relationship Type="http://schemas.openxmlformats.org/officeDocument/2006/relationships/settings" Target="/word/settings.xml" Id="Rdba8563416a448b7" /><Relationship Type="http://schemas.openxmlformats.org/officeDocument/2006/relationships/image" Target="/word/media/fbfec8a2-7713-45fe-92f1-cdaae2da7d39.png" Id="R354b2dcc93ca4f63" /></Relationships>
</file>