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ef395a868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3e27fd433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Marlbank,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22ae9e0e94f55" /><Relationship Type="http://schemas.openxmlformats.org/officeDocument/2006/relationships/numbering" Target="/word/numbering.xml" Id="Rc643a8027f9544ed" /><Relationship Type="http://schemas.openxmlformats.org/officeDocument/2006/relationships/settings" Target="/word/settings.xml" Id="R01a939c8c4c941e0" /><Relationship Type="http://schemas.openxmlformats.org/officeDocument/2006/relationships/image" Target="/word/media/f2eb1d26-f7de-4506-bd2d-c343d1615ce7.png" Id="R8ce3e27fd43345cd" /></Relationships>
</file>