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76436f1dd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794ff65aa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Marlton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49ccbef7746e4" /><Relationship Type="http://schemas.openxmlformats.org/officeDocument/2006/relationships/numbering" Target="/word/numbering.xml" Id="R8bc9d7ad456749cb" /><Relationship Type="http://schemas.openxmlformats.org/officeDocument/2006/relationships/settings" Target="/word/settings.xml" Id="R164dc36b611943c7" /><Relationship Type="http://schemas.openxmlformats.org/officeDocument/2006/relationships/image" Target="/word/media/d14af307-bbea-4d4b-ac83-87faef418007.png" Id="R745794ff65aa4ee6" /></Relationships>
</file>