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bbb13cc3748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7723a5cae4e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Marolin Acres,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5d09807bf1443e" /><Relationship Type="http://schemas.openxmlformats.org/officeDocument/2006/relationships/numbering" Target="/word/numbering.xml" Id="Rceb9aaeb4d26409d" /><Relationship Type="http://schemas.openxmlformats.org/officeDocument/2006/relationships/settings" Target="/word/settings.xml" Id="Rdd3db35635214da0" /><Relationship Type="http://schemas.openxmlformats.org/officeDocument/2006/relationships/image" Target="/word/media/94004d13-480a-4532-97b0-8560e17c2857.png" Id="Rfbd7723a5cae4e0a" /></Relationships>
</file>