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f6388fb29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a77e53dce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Marriottsville,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8142fecf64180" /><Relationship Type="http://schemas.openxmlformats.org/officeDocument/2006/relationships/numbering" Target="/word/numbering.xml" Id="Ra4e6b00ed66e4223" /><Relationship Type="http://schemas.openxmlformats.org/officeDocument/2006/relationships/settings" Target="/word/settings.xml" Id="R43d32a43153a4ff7" /><Relationship Type="http://schemas.openxmlformats.org/officeDocument/2006/relationships/image" Target="/word/media/6d186a64-eb9d-4a1c-a320-cf9a799c5eae.png" Id="R0cda77e53dce47da" /></Relationships>
</file>