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a6c1f93c1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cc18d5f0c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Marrow Tract,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28a24d3ee4546" /><Relationship Type="http://schemas.openxmlformats.org/officeDocument/2006/relationships/numbering" Target="/word/numbering.xml" Id="R63f7d4c0e87d491d" /><Relationship Type="http://schemas.openxmlformats.org/officeDocument/2006/relationships/settings" Target="/word/settings.xml" Id="R3d0d93c5e8db421f" /><Relationship Type="http://schemas.openxmlformats.org/officeDocument/2006/relationships/image" Target="/word/media/47226014-b880-48d8-b722-2a492cedd3e6.png" Id="R6d5cc18d5f0c4c90" /></Relationships>
</file>