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a2902796c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6c8c9ceee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Marston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dbf85171f47d9" /><Relationship Type="http://schemas.openxmlformats.org/officeDocument/2006/relationships/numbering" Target="/word/numbering.xml" Id="R1f199facdb1f4c25" /><Relationship Type="http://schemas.openxmlformats.org/officeDocument/2006/relationships/settings" Target="/word/settings.xml" Id="R4fd79473c2e842f5" /><Relationship Type="http://schemas.openxmlformats.org/officeDocument/2006/relationships/image" Target="/word/media/cd771045-2588-4187-90f4-33e2b9418757.png" Id="R8056c8c9ceee4a54" /></Relationships>
</file>