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01e44a299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216c52e91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Martensdale,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176f5a3534fa1" /><Relationship Type="http://schemas.openxmlformats.org/officeDocument/2006/relationships/numbering" Target="/word/numbering.xml" Id="R6ac9fb9654a34d11" /><Relationship Type="http://schemas.openxmlformats.org/officeDocument/2006/relationships/settings" Target="/word/settings.xml" Id="R3a92764c9af443bf" /><Relationship Type="http://schemas.openxmlformats.org/officeDocument/2006/relationships/image" Target="/word/media/65107cdc-fcfe-45b0-a76f-688ca17ed1a4.png" Id="R276216c52e914cd4" /></Relationships>
</file>