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7b416cb56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c67534581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Marvin Garden Subdivision,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3ab029c8a4831" /><Relationship Type="http://schemas.openxmlformats.org/officeDocument/2006/relationships/numbering" Target="/word/numbering.xml" Id="Rff4d5981885e46b1" /><Relationship Type="http://schemas.openxmlformats.org/officeDocument/2006/relationships/settings" Target="/word/settings.xml" Id="R610b695b0e9946be" /><Relationship Type="http://schemas.openxmlformats.org/officeDocument/2006/relationships/image" Target="/word/media/295baa13-a0ba-4780-b593-079aebb020aa.png" Id="R6b4c675345814971" /></Relationships>
</file>