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02647bc92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8e67f793e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Marvins Chapel,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613e9d1b54771" /><Relationship Type="http://schemas.openxmlformats.org/officeDocument/2006/relationships/numbering" Target="/word/numbering.xml" Id="R4d2a809ea1754cd1" /><Relationship Type="http://schemas.openxmlformats.org/officeDocument/2006/relationships/settings" Target="/word/settings.xml" Id="R263fe3ddc7234d07" /><Relationship Type="http://schemas.openxmlformats.org/officeDocument/2006/relationships/image" Target="/word/media/995fdb57-d43f-4f47-b1d2-a49b1b7c7b87.png" Id="R1e68e67f793e472a" /></Relationships>
</file>