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ced51e13c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87c6fe214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Maryknoll,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332175a6e4c4c" /><Relationship Type="http://schemas.openxmlformats.org/officeDocument/2006/relationships/numbering" Target="/word/numbering.xml" Id="R0e31f21934ae49eb" /><Relationship Type="http://schemas.openxmlformats.org/officeDocument/2006/relationships/settings" Target="/word/settings.xml" Id="Rdae69d48880348ea" /><Relationship Type="http://schemas.openxmlformats.org/officeDocument/2006/relationships/image" Target="/word/media/633ae05c-8d18-4904-b9eb-20927626b462.png" Id="R01787c6fe2144090" /></Relationships>
</file>