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b48da8343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2c47e87ea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1744743b54194" /><Relationship Type="http://schemas.openxmlformats.org/officeDocument/2006/relationships/numbering" Target="/word/numbering.xml" Id="Rd99a16363cb14007" /><Relationship Type="http://schemas.openxmlformats.org/officeDocument/2006/relationships/settings" Target="/word/settings.xml" Id="Rcb6217a62c624649" /><Relationship Type="http://schemas.openxmlformats.org/officeDocument/2006/relationships/image" Target="/word/media/81d38806-fa74-417a-958e-5af4009aef5d.png" Id="R86a2c47e87ea47ce" /></Relationships>
</file>