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b4c2a4ff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47ab38dbf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cbddab06644c9" /><Relationship Type="http://schemas.openxmlformats.org/officeDocument/2006/relationships/numbering" Target="/word/numbering.xml" Id="R46a383370825476c" /><Relationship Type="http://schemas.openxmlformats.org/officeDocument/2006/relationships/settings" Target="/word/settings.xml" Id="R2cf195668e5540f7" /><Relationship Type="http://schemas.openxmlformats.org/officeDocument/2006/relationships/image" Target="/word/media/4a76151c-0285-4620-9ab0-49876ce7671b.png" Id="R72347ab38dbf4c4c" /></Relationships>
</file>