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c25862080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5e35261e1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f43a0d56747e4" /><Relationship Type="http://schemas.openxmlformats.org/officeDocument/2006/relationships/numbering" Target="/word/numbering.xml" Id="R2e4dfb508c9c48ae" /><Relationship Type="http://schemas.openxmlformats.org/officeDocument/2006/relationships/settings" Target="/word/settings.xml" Id="R79e47e370aef482a" /><Relationship Type="http://schemas.openxmlformats.org/officeDocument/2006/relationships/image" Target="/word/media/217d22ca-6cd4-4c51-91a4-636707699da5.png" Id="R40c5e35261e14cd2" /></Relationships>
</file>