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a083bd0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55a2e8d3f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2b938c894fb5" /><Relationship Type="http://schemas.openxmlformats.org/officeDocument/2006/relationships/numbering" Target="/word/numbering.xml" Id="Rd52d70afb45c408c" /><Relationship Type="http://schemas.openxmlformats.org/officeDocument/2006/relationships/settings" Target="/word/settings.xml" Id="R152666a161c54e18" /><Relationship Type="http://schemas.openxmlformats.org/officeDocument/2006/relationships/image" Target="/word/media/419ae6da-bbcf-44cf-b997-7d71eeb08462.png" Id="R3a455a2e8d3f444e" /></Relationships>
</file>