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5e29d88e5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1e7fce1a2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Masontown,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357776cbf495e" /><Relationship Type="http://schemas.openxmlformats.org/officeDocument/2006/relationships/numbering" Target="/word/numbering.xml" Id="R62d78403a01f49f7" /><Relationship Type="http://schemas.openxmlformats.org/officeDocument/2006/relationships/settings" Target="/word/settings.xml" Id="R25748ee3173c4da3" /><Relationship Type="http://schemas.openxmlformats.org/officeDocument/2006/relationships/image" Target="/word/media/a4e40034-a10b-43d3-abaf-e58d48345ffe.png" Id="R7741e7fce1a240d9" /></Relationships>
</file>