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f8f52dd94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c5ac7916f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Massanova,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a14fb277a44f8" /><Relationship Type="http://schemas.openxmlformats.org/officeDocument/2006/relationships/numbering" Target="/word/numbering.xml" Id="R940868ecd56a4ea0" /><Relationship Type="http://schemas.openxmlformats.org/officeDocument/2006/relationships/settings" Target="/word/settings.xml" Id="R1c4cf00cc3804bea" /><Relationship Type="http://schemas.openxmlformats.org/officeDocument/2006/relationships/image" Target="/word/media/1a935df5-a039-4f7b-9e09-f6802ab6626a.png" Id="Rb97c5ac7916f4fbf" /></Relationships>
</file>