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da27ee08b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1d895f767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Massanutten,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3d0db88f547b5" /><Relationship Type="http://schemas.openxmlformats.org/officeDocument/2006/relationships/numbering" Target="/word/numbering.xml" Id="R8cde57a5b0594554" /><Relationship Type="http://schemas.openxmlformats.org/officeDocument/2006/relationships/settings" Target="/word/settings.xml" Id="R6feedbc874ec42e8" /><Relationship Type="http://schemas.openxmlformats.org/officeDocument/2006/relationships/image" Target="/word/media/1c18ee50-7147-4c8f-a494-446245833910.png" Id="R2051d895f7674f35" /></Relationships>
</file>