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1aaedc6e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815af3991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Massapequa,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32df2098d472e" /><Relationship Type="http://schemas.openxmlformats.org/officeDocument/2006/relationships/numbering" Target="/word/numbering.xml" Id="Rf68dac58437a450a" /><Relationship Type="http://schemas.openxmlformats.org/officeDocument/2006/relationships/settings" Target="/word/settings.xml" Id="R7e9e92a2cdd6467a" /><Relationship Type="http://schemas.openxmlformats.org/officeDocument/2006/relationships/image" Target="/word/media/b71ecaf2-c442-4b77-9a89-ae6823430662.png" Id="R282815af3991411f" /></Relationships>
</file>