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2d1c3e1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1564ff9ff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ca60034f14606" /><Relationship Type="http://schemas.openxmlformats.org/officeDocument/2006/relationships/numbering" Target="/word/numbering.xml" Id="R75c3e5ec18c34649" /><Relationship Type="http://schemas.openxmlformats.org/officeDocument/2006/relationships/settings" Target="/word/settings.xml" Id="R53922dc7fe5842bd" /><Relationship Type="http://schemas.openxmlformats.org/officeDocument/2006/relationships/image" Target="/word/media/cf470d6d-0d7b-4a49-bb85-221bded88672.png" Id="R4051564ff9ff47a6" /></Relationships>
</file>