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67ec47a95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b95890b5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Matoaka,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1d8c28d5a47c6" /><Relationship Type="http://schemas.openxmlformats.org/officeDocument/2006/relationships/numbering" Target="/word/numbering.xml" Id="Rf7ecc432f90945ee" /><Relationship Type="http://schemas.openxmlformats.org/officeDocument/2006/relationships/settings" Target="/word/settings.xml" Id="R6475b46bd0f94458" /><Relationship Type="http://schemas.openxmlformats.org/officeDocument/2006/relationships/image" Target="/word/media/6b480eaf-a79c-4eb9-a4f6-d3ae7e21cc42.png" Id="R109b95890b524f43" /></Relationships>
</file>