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2a80f2d3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cad612e5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Matovich,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273d6e3794290" /><Relationship Type="http://schemas.openxmlformats.org/officeDocument/2006/relationships/numbering" Target="/word/numbering.xml" Id="R79423e6eb2e34df7" /><Relationship Type="http://schemas.openxmlformats.org/officeDocument/2006/relationships/settings" Target="/word/settings.xml" Id="R81decff5b0c94982" /><Relationship Type="http://schemas.openxmlformats.org/officeDocument/2006/relationships/image" Target="/word/media/8a83a22d-24f1-453a-acd9-fc99131c92a5.png" Id="R05f9cad612e547c0" /></Relationships>
</file>