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b424fb36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789786dc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Mattapex,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082b7e75541f3" /><Relationship Type="http://schemas.openxmlformats.org/officeDocument/2006/relationships/numbering" Target="/word/numbering.xml" Id="Rb7df1fd3b7c94ff7" /><Relationship Type="http://schemas.openxmlformats.org/officeDocument/2006/relationships/settings" Target="/word/settings.xml" Id="R69a830898ad94332" /><Relationship Type="http://schemas.openxmlformats.org/officeDocument/2006/relationships/image" Target="/word/media/013788ce-98f2-45fa-a195-87004fa2ecd4.png" Id="Rbd58789786dc4569" /></Relationships>
</file>