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a20aaad98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603d172ef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b4b6868244d52" /><Relationship Type="http://schemas.openxmlformats.org/officeDocument/2006/relationships/numbering" Target="/word/numbering.xml" Id="R830e5d1597f2496d" /><Relationship Type="http://schemas.openxmlformats.org/officeDocument/2006/relationships/settings" Target="/word/settings.xml" Id="Rcd1bf891f1fe49bd" /><Relationship Type="http://schemas.openxmlformats.org/officeDocument/2006/relationships/image" Target="/word/media/871f63cb-59f2-4a24-a7e0-1a1ec4c6d017.png" Id="Rc8e603d172ef4752" /></Relationships>
</file>