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d8f933d0904f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da20a4cd0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Matthews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2e25dd2db48c8" /><Relationship Type="http://schemas.openxmlformats.org/officeDocument/2006/relationships/numbering" Target="/word/numbering.xml" Id="R3ded9ef01d5c4301" /><Relationship Type="http://schemas.openxmlformats.org/officeDocument/2006/relationships/settings" Target="/word/settings.xml" Id="Rcc7775d896be4dee" /><Relationship Type="http://schemas.openxmlformats.org/officeDocument/2006/relationships/image" Target="/word/media/5980ccad-6bf7-48ef-86c9-aa033a9eb9c3.png" Id="Rce9da20a4cd0483b" /></Relationships>
</file>