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c28f16857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403c23648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Mattoax,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be2b9ef374b67" /><Relationship Type="http://schemas.openxmlformats.org/officeDocument/2006/relationships/numbering" Target="/word/numbering.xml" Id="Racc0d06073f448fd" /><Relationship Type="http://schemas.openxmlformats.org/officeDocument/2006/relationships/settings" Target="/word/settings.xml" Id="R66ebcb35bf8747ce" /><Relationship Type="http://schemas.openxmlformats.org/officeDocument/2006/relationships/image" Target="/word/media/2c25a605-2338-4c0a-986a-506e97d09ff5.png" Id="R666403c236484031" /></Relationships>
</file>