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52e755ca6541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198b8fedbc4d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Maule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26cfc4a2a34c89" /><Relationship Type="http://schemas.openxmlformats.org/officeDocument/2006/relationships/numbering" Target="/word/numbering.xml" Id="Redf48e8a402341ea" /><Relationship Type="http://schemas.openxmlformats.org/officeDocument/2006/relationships/settings" Target="/word/settings.xml" Id="R62212524f6294fed" /><Relationship Type="http://schemas.openxmlformats.org/officeDocument/2006/relationships/image" Target="/word/media/85efb6d1-2ae2-4c83-bb95-c6d590cdfde5.png" Id="Rc0198b8fedbc4dd8" /></Relationships>
</file>