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65a52bbd7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b5695c23f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Mauzy,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84fbe99504b8f" /><Relationship Type="http://schemas.openxmlformats.org/officeDocument/2006/relationships/numbering" Target="/word/numbering.xml" Id="R7eb3cc7fb9d042df" /><Relationship Type="http://schemas.openxmlformats.org/officeDocument/2006/relationships/settings" Target="/word/settings.xml" Id="R16e829bfe7f34266" /><Relationship Type="http://schemas.openxmlformats.org/officeDocument/2006/relationships/image" Target="/word/media/e3354cd1-b536-4bcd-a15d-ce3c3dd3d47e.png" Id="R27fb5695c23f4abb" /></Relationships>
</file>