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a756cbf0e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aca9e338e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fadb4cbfd4c2b" /><Relationship Type="http://schemas.openxmlformats.org/officeDocument/2006/relationships/numbering" Target="/word/numbering.xml" Id="R5a72eeeb4f044d3c" /><Relationship Type="http://schemas.openxmlformats.org/officeDocument/2006/relationships/settings" Target="/word/settings.xml" Id="R35e7133726a24a8b" /><Relationship Type="http://schemas.openxmlformats.org/officeDocument/2006/relationships/image" Target="/word/media/a4b880f5-1d13-458f-8fc6-c768859e14a5.png" Id="R85caca9e338e4fc2" /></Relationships>
</file>