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fb44de564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c12e4fe5b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Mayersville,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b426b66e34158" /><Relationship Type="http://schemas.openxmlformats.org/officeDocument/2006/relationships/numbering" Target="/word/numbering.xml" Id="R73f2cd5c459544c6" /><Relationship Type="http://schemas.openxmlformats.org/officeDocument/2006/relationships/settings" Target="/word/settings.xml" Id="Rc620d588c47d4a51" /><Relationship Type="http://schemas.openxmlformats.org/officeDocument/2006/relationships/image" Target="/word/media/58395f01-a87e-41c4-8cec-cd5a5a38bb36.png" Id="R82bc12e4fe5b4ddf" /></Relationships>
</file>